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E8" w:rsidRPr="002574AF" w:rsidRDefault="005209E8" w:rsidP="005209E8">
      <w:pPr>
        <w:pStyle w:val="NoSpacing"/>
        <w:jc w:val="center"/>
        <w:rPr>
          <w:b/>
          <w:i/>
          <w:sz w:val="28"/>
          <w:szCs w:val="28"/>
        </w:rPr>
      </w:pPr>
      <w:r w:rsidRPr="002574AF">
        <w:rPr>
          <w:b/>
          <w:i/>
          <w:sz w:val="28"/>
          <w:szCs w:val="28"/>
        </w:rPr>
        <w:t>Exploring</w:t>
      </w:r>
    </w:p>
    <w:p w:rsidR="005209E8" w:rsidRDefault="005209E8" w:rsidP="005209E8">
      <w:pPr>
        <w:pStyle w:val="NoSpacing"/>
        <w:jc w:val="center"/>
        <w:rPr>
          <w:rFonts w:ascii="Lakmus" w:hAnsi="Lakmus"/>
          <w:i/>
          <w:sz w:val="96"/>
          <w:szCs w:val="96"/>
          <w:u w:val="single"/>
        </w:rPr>
      </w:pPr>
      <w:r>
        <w:rPr>
          <w:rFonts w:ascii="Lakmus" w:hAnsi="Lakmus"/>
          <w:i/>
          <w:sz w:val="96"/>
          <w:szCs w:val="96"/>
          <w:u w:val="single"/>
        </w:rPr>
        <w:t>Isosceles Triangles</w:t>
      </w:r>
    </w:p>
    <w:p w:rsidR="00546BD9" w:rsidRDefault="00546BD9" w:rsidP="00546BD9">
      <w:pPr>
        <w:jc w:val="center"/>
        <w:rPr>
          <w:b/>
          <w:szCs w:val="24"/>
        </w:rPr>
      </w:pPr>
    </w:p>
    <w:p w:rsidR="00546BD9" w:rsidRDefault="002B3D81" w:rsidP="00E664BB">
      <w:pPr>
        <w:jc w:val="center"/>
        <w:rPr>
          <w:szCs w:val="24"/>
        </w:rPr>
      </w:pPr>
      <w:r>
        <w:rPr>
          <w:noProof/>
          <w:szCs w:val="24"/>
        </w:rPr>
        <w:pict>
          <v:group id="_x0000_s1034" style="position:absolute;left:0;text-align:left;margin-left:310.9pt;margin-top:29.65pt;width:154.05pt;height:177.15pt;z-index:251666432" coordorigin="4808,4045" coordsize="3081,3543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6" type="#_x0000_t5" style="position:absolute;left:4808;top:4671;width:1753;height:2003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311;top:4045;width:1578;height:838" filled="f" stroked="f">
              <v:textbox>
                <w:txbxContent>
                  <w:p w:rsidR="00E664BB" w:rsidRDefault="00E664BB">
                    <w:r>
                      <w:t>Vertex Angle</w:t>
                    </w:r>
                  </w:p>
                </w:txbxContent>
              </v:textbox>
            </v:shape>
            <v:shape id="_x0000_s1028" type="#_x0000_t202" style="position:absolute;left:5016;top:6962;width:2742;height:626" filled="f" stroked="f">
              <v:textbox>
                <w:txbxContent>
                  <w:p w:rsidR="00E664BB" w:rsidRDefault="00DB7899" w:rsidP="00E664BB">
                    <w:r>
                      <w:t>Base</w:t>
                    </w:r>
                    <w:r w:rsidR="00E664BB">
                      <w:t xml:space="preserve"> Angle</w:t>
                    </w:r>
                    <w:r>
                      <w:t>s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5074;top:5622;width:348;height:138" o:connectortype="straight"/>
            <v:shape id="_x0000_s1030" type="#_x0000_t32" style="position:absolute;left:5860;top:5622;width:451;height:138;flip:y" o:connectortype="straight"/>
            <v:shape id="_x0000_s1031" type="#_x0000_t32" style="position:absolute;left:5635;top:4358;width:676;height:525;flip:x" o:connectortype="straight">
              <v:stroke endarrow="block"/>
            </v:shape>
            <v:shape id="_x0000_s1032" type="#_x0000_t32" style="position:absolute;left:5074;top:6549;width:561;height:413;flip:x y" o:connectortype="straight">
              <v:stroke endarrow="block"/>
            </v:shape>
            <v:shape id="_x0000_s1033" type="#_x0000_t32" style="position:absolute;left:5773;top:6549;width:538;height:413;flip:y" o:connectortype="straight">
              <v:stroke endarrow="block"/>
            </v:shape>
          </v:group>
        </w:pict>
      </w:r>
      <w:r w:rsidR="00E664BB">
        <w:rPr>
          <w:szCs w:val="24"/>
        </w:rPr>
        <w:t>In this activity, you will investigate some useful properties of Isosceles and Equilateral Triangles.</w:t>
      </w:r>
    </w:p>
    <w:p w:rsidR="00E664BB" w:rsidRDefault="00E664BB" w:rsidP="00E664BB">
      <w:pPr>
        <w:jc w:val="center"/>
        <w:rPr>
          <w:szCs w:val="24"/>
        </w:rPr>
      </w:pPr>
    </w:p>
    <w:p w:rsidR="00E664BB" w:rsidRDefault="00E664BB" w:rsidP="00DB7899">
      <w:pPr>
        <w:rPr>
          <w:b/>
          <w:szCs w:val="24"/>
        </w:rPr>
      </w:pPr>
      <w:r>
        <w:rPr>
          <w:b/>
          <w:szCs w:val="24"/>
          <w:u w:val="single"/>
        </w:rPr>
        <w:t>Part 1</w:t>
      </w:r>
      <w:r>
        <w:rPr>
          <w:szCs w:val="24"/>
        </w:rPr>
        <w:t xml:space="preserve">: </w:t>
      </w:r>
      <w:r>
        <w:rPr>
          <w:b/>
          <w:szCs w:val="24"/>
        </w:rPr>
        <w:t>Isosceles Angle Bisector</w:t>
      </w:r>
    </w:p>
    <w:p w:rsidR="00DB7899" w:rsidRDefault="00DB7899" w:rsidP="00DB7899">
      <w:pPr>
        <w:rPr>
          <w:szCs w:val="24"/>
        </w:rPr>
      </w:pPr>
    </w:p>
    <w:p w:rsidR="00DB7899" w:rsidRDefault="00DB7899" w:rsidP="00DB7899">
      <w:pPr>
        <w:ind w:left="1440"/>
        <w:rPr>
          <w:szCs w:val="24"/>
        </w:rPr>
      </w:pPr>
      <w:r>
        <w:rPr>
          <w:szCs w:val="24"/>
        </w:rPr>
        <w:t xml:space="preserve">Every isosceles triangle has two </w:t>
      </w:r>
    </w:p>
    <w:p w:rsidR="00DB7899" w:rsidRDefault="00DB7899" w:rsidP="00DB7899">
      <w:pPr>
        <w:ind w:left="1440"/>
        <w:rPr>
          <w:szCs w:val="24"/>
        </w:rPr>
      </w:pPr>
      <w:r>
        <w:rPr>
          <w:szCs w:val="24"/>
        </w:rPr>
        <w:t xml:space="preserve">Base angles that are opposite of the </w:t>
      </w:r>
    </w:p>
    <w:p w:rsidR="00DB7899" w:rsidRDefault="00DB7899" w:rsidP="00DB7899">
      <w:pPr>
        <w:ind w:left="1440"/>
        <w:rPr>
          <w:szCs w:val="24"/>
        </w:rPr>
      </w:pPr>
      <w:proofErr w:type="gramStart"/>
      <w:r>
        <w:rPr>
          <w:szCs w:val="24"/>
        </w:rPr>
        <w:t>Congruent sides.</w:t>
      </w:r>
      <w:proofErr w:type="gramEnd"/>
      <w:r>
        <w:rPr>
          <w:szCs w:val="24"/>
        </w:rPr>
        <w:t xml:space="preserve">  </w:t>
      </w:r>
    </w:p>
    <w:p w:rsidR="00DB7899" w:rsidRDefault="00DB7899" w:rsidP="00DB7899">
      <w:pPr>
        <w:ind w:left="1440"/>
        <w:rPr>
          <w:szCs w:val="24"/>
        </w:rPr>
      </w:pPr>
      <w:r>
        <w:rPr>
          <w:szCs w:val="24"/>
        </w:rPr>
        <w:t xml:space="preserve">The third angle connecting the </w:t>
      </w:r>
    </w:p>
    <w:p w:rsidR="00DB7899" w:rsidRDefault="00DB7899" w:rsidP="00DB7899">
      <w:pPr>
        <w:ind w:left="1440"/>
        <w:rPr>
          <w:szCs w:val="24"/>
        </w:rPr>
      </w:pPr>
      <w:proofErr w:type="gramStart"/>
      <w:r>
        <w:rPr>
          <w:szCs w:val="24"/>
        </w:rPr>
        <w:t>congruent</w:t>
      </w:r>
      <w:proofErr w:type="gramEnd"/>
      <w:r>
        <w:rPr>
          <w:szCs w:val="24"/>
        </w:rPr>
        <w:t xml:space="preserve"> angles I s called the vertex </w:t>
      </w:r>
    </w:p>
    <w:p w:rsidR="00DB7899" w:rsidRPr="00DB7899" w:rsidRDefault="002B3D81" w:rsidP="00DB7899">
      <w:pPr>
        <w:ind w:left="1440"/>
        <w:rPr>
          <w:szCs w:val="24"/>
        </w:rPr>
      </w:pPr>
      <w:r>
        <w:rPr>
          <w:noProof/>
          <w:szCs w:val="24"/>
        </w:rPr>
        <w:pict>
          <v:shape id="_x0000_s1064" type="#_x0000_t202" style="position:absolute;left:0;text-align:left;margin-left:337pt;margin-top:2.2pt;width:44.45pt;height:21.45pt;z-index:251708416" filled="f" stroked="f">
            <v:textbox>
              <w:txbxContent>
                <w:p w:rsidR="008D06BB" w:rsidRDefault="008D06BB">
                  <w:r>
                    <w:t>Base</w:t>
                  </w:r>
                </w:p>
              </w:txbxContent>
            </v:textbox>
          </v:shape>
        </w:pict>
      </w:r>
      <w:proofErr w:type="gramStart"/>
      <w:r w:rsidR="00DB7899">
        <w:rPr>
          <w:szCs w:val="24"/>
        </w:rPr>
        <w:t>angle</w:t>
      </w:r>
      <w:proofErr w:type="gramEnd"/>
    </w:p>
    <w:p w:rsidR="00E664BB" w:rsidRDefault="002B3D81" w:rsidP="00E664BB">
      <w:pPr>
        <w:jc w:val="center"/>
        <w:rPr>
          <w:szCs w:val="24"/>
        </w:rPr>
      </w:pPr>
      <w:r w:rsidRPr="002B3D81">
        <w:rPr>
          <w:noProof/>
        </w:rPr>
        <w:pict>
          <v:group id="_x0000_s1063" style="position:absolute;left:0;text-align:left;margin-left:313.75pt;margin-top:8.9pt;width:234.4pt;height:286.3pt;z-index:251686912" coordorigin="1393,7326" coordsize="4688,5726">
            <v:group id="_x0000_s1054" style="position:absolute;left:1393;top:7326;width:4688;height:5726" coordorigin="2394,9109" coordsize="4688,5726">
              <v:shape id="_x0000_s1041" type="#_x0000_t202" style="position:absolute;left:4485;top:9109;width:603;height:770" o:regroupid="1" filled="f" stroked="f">
                <v:textbox>
                  <w:txbxContent>
                    <w:p w:rsidR="00CD5273" w:rsidRPr="00CD5273" w:rsidRDefault="00CD5273">
                      <w:pPr>
                        <w:rPr>
                          <w:sz w:val="28"/>
                          <w:szCs w:val="28"/>
                        </w:rPr>
                      </w:pPr>
                      <w:r w:rsidRPr="00CD5273">
                        <w:rPr>
                          <w:sz w:val="28"/>
                          <w:szCs w:val="28"/>
                        </w:rPr>
                        <w:t>A</w:t>
                      </w:r>
                    </w:p>
                    <w:p w:rsidR="00CD5273" w:rsidRDefault="00CD5273"/>
                  </w:txbxContent>
                </v:textbox>
              </v:shape>
              <v:shape id="_x0000_s1043" type="#_x0000_t202" style="position:absolute;left:6479;top:13853;width:603;height:770" o:regroupid="1" filled="f" stroked="f">
                <v:textbox>
                  <w:txbxContent>
                    <w:p w:rsidR="00CD5273" w:rsidRPr="00CD5273" w:rsidRDefault="00CD5273" w:rsidP="00CD527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</w:t>
                      </w:r>
                    </w:p>
                    <w:p w:rsidR="00CD5273" w:rsidRDefault="00CD5273" w:rsidP="00CD5273"/>
                  </w:txbxContent>
                </v:textbox>
              </v:shape>
              <v:shape id="_x0000_s1044" type="#_x0000_t202" style="position:absolute;left:4485;top:14065;width:603;height:770" o:regroupid="1" filled="f" stroked="f">
                <v:textbox>
                  <w:txbxContent>
                    <w:p w:rsidR="00CD5273" w:rsidRPr="00CD5273" w:rsidRDefault="00CD5273" w:rsidP="00CD527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</w:t>
                      </w:r>
                    </w:p>
                    <w:p w:rsidR="00CD5273" w:rsidRDefault="00CD5273" w:rsidP="00CD5273"/>
                  </w:txbxContent>
                </v:textbox>
              </v:shape>
              <v:shape id="_x0000_s1045" type="#_x0000_t202" style="position:absolute;left:2394;top:13782;width:603;height:770" o:regroupid="1" filled="f" stroked="f">
                <v:textbox>
                  <w:txbxContent>
                    <w:p w:rsidR="00CD5273" w:rsidRPr="00CD5273" w:rsidRDefault="00CD5273" w:rsidP="00CD527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</w:t>
                      </w:r>
                    </w:p>
                    <w:p w:rsidR="00CD5273" w:rsidRDefault="00CD5273" w:rsidP="00CD5273"/>
                  </w:txbxContent>
                </v:textbox>
              </v:shape>
              <v:group id="_x0000_s1053" style="position:absolute;left:2878;top:9595;width:3601;height:4470" coordorigin="2878,9595" coordsize="3601,4470" o:regroupid="1">
                <v:shape id="_x0000_s1035" type="#_x0000_t5" style="position:absolute;left:2878;top:9595;width:3601;height:4470" o:regroupid="2" strokeweight="3pt"/>
                <v:shape id="_x0000_s1037" type="#_x0000_t32" style="position:absolute;left:4680;top:9595;width:0;height:4470" o:connectortype="straight" o:regroupid="2"/>
              </v:group>
            </v:group>
            <v:shape id="_x0000_s1055" type="#_x0000_t32" style="position:absolute;left:2545;top:10013;width:368;height:201" o:connectortype="straight"/>
            <v:shape id="_x0000_s1056" type="#_x0000_t32" style="position:absolute;left:4336;top:9964;width:436;height:134;flip:y" o:connectortype="straight"/>
          </v:group>
        </w:pict>
      </w:r>
    </w:p>
    <w:p w:rsidR="00E664BB" w:rsidRDefault="00E664BB" w:rsidP="00E664BB">
      <w:pPr>
        <w:jc w:val="center"/>
        <w:rPr>
          <w:szCs w:val="24"/>
        </w:rPr>
      </w:pPr>
    </w:p>
    <w:p w:rsidR="00E664BB" w:rsidRDefault="00E664BB" w:rsidP="00E664BB">
      <w:pPr>
        <w:jc w:val="center"/>
        <w:rPr>
          <w:szCs w:val="24"/>
        </w:rPr>
      </w:pPr>
    </w:p>
    <w:p w:rsidR="00E664BB" w:rsidRDefault="002B3D81" w:rsidP="00FD5BCE">
      <w:pPr>
        <w:pStyle w:val="ListParagraph"/>
        <w:numPr>
          <w:ilvl w:val="0"/>
          <w:numId w:val="1"/>
        </w:numPr>
        <w:ind w:right="2970"/>
        <w:rPr>
          <w:szCs w:val="24"/>
        </w:rPr>
      </w:pPr>
      <w:r w:rsidRPr="002B3D81">
        <w:rPr>
          <w:noProof/>
        </w:rPr>
        <w:pict>
          <v:group id="_x0000_s1062" style="position:absolute;left:0;text-align:left;margin-left:10.45pt;margin-top:40.2pt;width:303.3pt;height:198pt;z-index:251707392" coordorigin="5200,7814" coordsize="6066,3960">
            <v:group id="_x0000_s1052" style="position:absolute;left:5200;top:7814;width:6066;height:3960" coordorigin="5510,7763" coordsize="6066,3037">
              <v:shape id="_x0000_s1042" type="#_x0000_t202" style="position:absolute;left:5510;top:9795;width:603;height:770" o:regroupid="1" filled="f" stroked="f">
                <v:textbox>
                  <w:txbxContent>
                    <w:p w:rsidR="00CD5273" w:rsidRPr="00CD5273" w:rsidRDefault="00CD5273" w:rsidP="00CD527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</w:t>
                      </w:r>
                    </w:p>
                    <w:p w:rsidR="00CD5273" w:rsidRDefault="00CD5273" w:rsidP="00CD5273"/>
                  </w:txbxContent>
                </v:textbox>
              </v:shape>
              <v:shape id="_x0000_s1046" type="#_x0000_t202" style="position:absolute;left:8350;top:10030;width:603;height:770" o:regroupid="1" filled="f" stroked="f">
                <v:textbox>
                  <w:txbxContent>
                    <w:p w:rsidR="00CD5273" w:rsidRPr="00CD5273" w:rsidRDefault="00CD5273" w:rsidP="00CD527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</w:t>
                      </w:r>
                    </w:p>
                    <w:p w:rsidR="00CD5273" w:rsidRDefault="00CD5273" w:rsidP="00CD5273"/>
                  </w:txbxContent>
                </v:textbox>
              </v:shape>
              <v:shape id="_x0000_s1047" type="#_x0000_t202" style="position:absolute;left:8350;top:7763;width:603;height:770" o:regroupid="1" filled="f" stroked="f">
                <v:textbox>
                  <w:txbxContent>
                    <w:p w:rsidR="00CD5273" w:rsidRPr="00CD5273" w:rsidRDefault="00CD5273" w:rsidP="00CD527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</w:t>
                      </w:r>
                    </w:p>
                    <w:p w:rsidR="00CD5273" w:rsidRDefault="00CD5273" w:rsidP="00CD5273"/>
                  </w:txbxContent>
                </v:textbox>
              </v:shape>
              <v:shape id="_x0000_s1048" type="#_x0000_t202" style="position:absolute;left:10973;top:9896;width:603;height:770" o:regroupid="1" filled="f" stroked="f">
                <v:textbox>
                  <w:txbxContent>
                    <w:p w:rsidR="00CD5273" w:rsidRPr="00CD5273" w:rsidRDefault="00CD5273" w:rsidP="00CD527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</w:t>
                      </w:r>
                    </w:p>
                    <w:p w:rsidR="00CD5273" w:rsidRDefault="00CD5273" w:rsidP="00CD5273"/>
                  </w:txbxContent>
                </v:textbox>
              </v:shape>
              <v:group id="_x0000_s1051" style="position:absolute;left:5872;top:8154;width:5241;height:1876" coordorigin="5872,8154" coordsize="5241,1876" o:regroupid="1">
                <v:shape id="_x0000_s1036" type="#_x0000_t5" style="position:absolute;left:5872;top:8154;width:5241;height:1876" o:regroupid="2" strokeweight="3pt"/>
                <v:shape id="_x0000_s1039" type="#_x0000_t32" style="position:absolute;left:8491;top:8154;width:0;height:1876" o:connectortype="straight" o:regroupid="2"/>
              </v:group>
            </v:group>
            <v:shape id="_x0000_s1058" type="#_x0000_t32" style="position:absolute;left:6832;top:9226;width:368;height:335" o:connectortype="straight"/>
            <v:shape id="_x0000_s1059" type="#_x0000_t32" style="position:absolute;left:6783;top:9330;width:368;height:335" o:connectortype="straight"/>
            <v:shape id="_x0000_s1060" type="#_x0000_t32" style="position:absolute;left:9251;top:9330;width:368;height:335;flip:x" o:connectortype="straight"/>
            <v:shape id="_x0000_s1061" type="#_x0000_t32" style="position:absolute;left:9338;top:9383;width:368;height:335;flip:x" o:connectortype="straight"/>
          </v:group>
        </w:pict>
      </w:r>
      <w:r w:rsidR="00CD5273" w:rsidRPr="00C269BE">
        <w:rPr>
          <w:szCs w:val="24"/>
        </w:rPr>
        <w:t xml:space="preserve"> In each of the isosceles triangles below, the angle bisector of </w:t>
      </w:r>
      <w:r w:rsidR="00C269BE" w:rsidRPr="00C269BE">
        <w:rPr>
          <w:szCs w:val="24"/>
        </w:rPr>
        <w:t>the vertex angle is drawn in.  Use your protractor to m</w:t>
      </w:r>
      <w:r w:rsidR="00CD5273" w:rsidRPr="00C269BE">
        <w:rPr>
          <w:szCs w:val="24"/>
        </w:rPr>
        <w:t xml:space="preserve">easure all </w:t>
      </w:r>
      <w:r w:rsidR="00C269BE" w:rsidRPr="00C269BE">
        <w:rPr>
          <w:szCs w:val="24"/>
        </w:rPr>
        <w:t>6, non-overlapping angles that are created by this angle bisector.</w:t>
      </w:r>
      <w:r w:rsidR="00FD5BCE">
        <w:rPr>
          <w:szCs w:val="24"/>
        </w:rPr>
        <w:br/>
      </w:r>
      <w:r w:rsidR="00FD5BCE">
        <w:rPr>
          <w:szCs w:val="24"/>
        </w:rPr>
        <w:br/>
      </w:r>
      <w:r w:rsidR="00FD5BCE">
        <w:rPr>
          <w:szCs w:val="24"/>
        </w:rPr>
        <w:br/>
      </w:r>
      <w:r w:rsidR="00FD5BCE">
        <w:rPr>
          <w:szCs w:val="24"/>
        </w:rPr>
        <w:br/>
      </w:r>
      <w:r w:rsidR="00FD5BCE">
        <w:rPr>
          <w:szCs w:val="24"/>
        </w:rPr>
        <w:br/>
      </w:r>
      <w:r w:rsidR="00FD5BCE">
        <w:rPr>
          <w:szCs w:val="24"/>
        </w:rPr>
        <w:br/>
      </w:r>
      <w:r w:rsidR="00FD5BCE">
        <w:rPr>
          <w:szCs w:val="24"/>
        </w:rPr>
        <w:br/>
      </w:r>
      <w:r w:rsidR="00FD5BCE">
        <w:rPr>
          <w:szCs w:val="24"/>
        </w:rPr>
        <w:br/>
      </w:r>
      <w:r w:rsidR="00FD5BCE">
        <w:rPr>
          <w:szCs w:val="24"/>
        </w:rPr>
        <w:br/>
      </w:r>
      <w:r w:rsidR="00FD5BCE">
        <w:rPr>
          <w:szCs w:val="24"/>
        </w:rPr>
        <w:br/>
      </w:r>
      <w:r w:rsidR="00FD5BCE">
        <w:rPr>
          <w:szCs w:val="24"/>
        </w:rPr>
        <w:br/>
      </w:r>
    </w:p>
    <w:p w:rsidR="00C269BE" w:rsidRDefault="00C269BE" w:rsidP="00C269BE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How </w:t>
      </w:r>
      <w:proofErr w:type="gramStart"/>
      <w:r>
        <w:rPr>
          <w:szCs w:val="24"/>
        </w:rPr>
        <w:t xml:space="preserve">do  </w:t>
      </w:r>
      <w:proofErr w:type="spellStart"/>
      <w:r>
        <w:rPr>
          <w:szCs w:val="24"/>
        </w:rPr>
        <w:t>m</w:t>
      </w:r>
      <w:proofErr w:type="gramEnd"/>
      <w:r>
        <w:rPr>
          <w:rFonts w:ascii="Cambria Math" w:hAnsi="Cambria Math"/>
          <w:szCs w:val="24"/>
        </w:rPr>
        <w:t>∠</w:t>
      </w:r>
      <w:r>
        <w:rPr>
          <w:szCs w:val="24"/>
        </w:rPr>
        <w:t>B</w:t>
      </w:r>
      <w:proofErr w:type="spellEnd"/>
      <w:r>
        <w:rPr>
          <w:szCs w:val="24"/>
        </w:rPr>
        <w:t xml:space="preserve"> and </w:t>
      </w:r>
      <w:proofErr w:type="spellStart"/>
      <w:r>
        <w:rPr>
          <w:szCs w:val="24"/>
        </w:rPr>
        <w:t>m</w:t>
      </w:r>
      <w:r>
        <w:rPr>
          <w:rFonts w:ascii="Cambria Math" w:hAnsi="Cambria Math"/>
          <w:szCs w:val="24"/>
        </w:rPr>
        <w:t>∠</w:t>
      </w:r>
      <w:r>
        <w:rPr>
          <w:szCs w:val="24"/>
        </w:rPr>
        <w:t>C</w:t>
      </w:r>
      <w:proofErr w:type="spellEnd"/>
      <w:r>
        <w:rPr>
          <w:szCs w:val="24"/>
        </w:rPr>
        <w:t xml:space="preserve"> compare?  </w:t>
      </w:r>
      <w:r>
        <w:rPr>
          <w:szCs w:val="24"/>
        </w:rPr>
        <w:br/>
        <w:t xml:space="preserve">How do </w:t>
      </w:r>
      <w:proofErr w:type="spellStart"/>
      <w:r>
        <w:rPr>
          <w:szCs w:val="24"/>
        </w:rPr>
        <w:t>m</w:t>
      </w:r>
      <w:r>
        <w:rPr>
          <w:rFonts w:ascii="Cambria Math" w:hAnsi="Cambria Math"/>
          <w:szCs w:val="24"/>
        </w:rPr>
        <w:t>∠</w:t>
      </w:r>
      <w:r>
        <w:rPr>
          <w:szCs w:val="24"/>
        </w:rPr>
        <w:t>E</w:t>
      </w:r>
      <w:proofErr w:type="spellEnd"/>
      <w:r>
        <w:rPr>
          <w:szCs w:val="24"/>
        </w:rPr>
        <w:t xml:space="preserve"> and </w:t>
      </w:r>
      <w:proofErr w:type="spellStart"/>
      <w:r>
        <w:rPr>
          <w:szCs w:val="24"/>
        </w:rPr>
        <w:t>m</w:t>
      </w:r>
      <w:r>
        <w:rPr>
          <w:rFonts w:ascii="Cambria Math" w:hAnsi="Cambria Math"/>
          <w:szCs w:val="24"/>
        </w:rPr>
        <w:t>∠</w:t>
      </w:r>
      <w:r>
        <w:rPr>
          <w:szCs w:val="24"/>
        </w:rPr>
        <w:t>G</w:t>
      </w:r>
      <w:proofErr w:type="spellEnd"/>
      <w:r>
        <w:rPr>
          <w:szCs w:val="24"/>
        </w:rPr>
        <w:t xml:space="preserve"> compare?  </w:t>
      </w:r>
      <w:r>
        <w:rPr>
          <w:szCs w:val="24"/>
        </w:rPr>
        <w:br/>
      </w:r>
      <w:r w:rsidR="00FD5BCE">
        <w:rPr>
          <w:szCs w:val="24"/>
        </w:rPr>
        <w:br/>
        <w:t>From this observation, complete this theorem:</w:t>
      </w:r>
    </w:p>
    <w:p w:rsidR="00FD5BCE" w:rsidRDefault="00FD5BCE" w:rsidP="00FD5BCE">
      <w:pPr>
        <w:autoSpaceDE w:val="0"/>
        <w:autoSpaceDN w:val="0"/>
        <w:adjustRightInd w:val="0"/>
        <w:spacing w:line="240" w:lineRule="auto"/>
        <w:ind w:left="720"/>
        <w:rPr>
          <w:rFonts w:ascii="Frutiger-BlackCn" w:hAnsi="Frutiger-BlackCn" w:cs="Frutiger-BlackCn"/>
          <w:b/>
          <w:bCs/>
          <w:szCs w:val="24"/>
          <w:u w:val="single"/>
        </w:rPr>
      </w:pPr>
    </w:p>
    <w:p w:rsidR="00FD5BCE" w:rsidRDefault="00FD5BCE" w:rsidP="00FD5BCE">
      <w:pPr>
        <w:autoSpaceDE w:val="0"/>
        <w:autoSpaceDN w:val="0"/>
        <w:adjustRightInd w:val="0"/>
        <w:spacing w:line="240" w:lineRule="auto"/>
        <w:ind w:left="720"/>
        <w:rPr>
          <w:rFonts w:ascii="TimesTen-Roman" w:hAnsi="TimesTen-Roman" w:cs="TimesTen-Roman"/>
          <w:szCs w:val="24"/>
        </w:rPr>
      </w:pPr>
      <w:r w:rsidRPr="00FD5BCE">
        <w:rPr>
          <w:rFonts w:ascii="Frutiger-BlackCn" w:hAnsi="Frutiger-BlackCn" w:cs="Frutiger-BlackCn"/>
          <w:b/>
          <w:bCs/>
          <w:szCs w:val="24"/>
          <w:u w:val="single"/>
        </w:rPr>
        <w:t>Theorem 4-3</w:t>
      </w:r>
      <w:r w:rsidRPr="00FD5BCE">
        <w:rPr>
          <w:rFonts w:ascii="Frutiger-BlackCn" w:hAnsi="Frutiger-BlackCn" w:cs="Frutiger-BlackCn"/>
          <w:b/>
          <w:bCs/>
          <w:szCs w:val="24"/>
        </w:rPr>
        <w:t xml:space="preserve"> Isosceles Triangle </w:t>
      </w:r>
      <w:proofErr w:type="gramStart"/>
      <w:r w:rsidRPr="00FD5BCE">
        <w:rPr>
          <w:rFonts w:ascii="Frutiger-BlackCn" w:hAnsi="Frutiger-BlackCn" w:cs="Frutiger-BlackCn"/>
          <w:b/>
          <w:bCs/>
          <w:szCs w:val="24"/>
        </w:rPr>
        <w:t>Theorem</w:t>
      </w:r>
      <w:r>
        <w:rPr>
          <w:rFonts w:ascii="Frutiger-BlackCn" w:hAnsi="Frutiger-BlackCn" w:cs="Frutiger-BlackCn"/>
          <w:b/>
          <w:bCs/>
          <w:szCs w:val="24"/>
        </w:rPr>
        <w:t xml:space="preserve"> :</w:t>
      </w:r>
      <w:proofErr w:type="gramEnd"/>
      <w:r>
        <w:rPr>
          <w:rFonts w:ascii="Frutiger-BlackCn" w:hAnsi="Frutiger-BlackCn" w:cs="Frutiger-BlackCn"/>
          <w:b/>
          <w:bCs/>
          <w:szCs w:val="24"/>
        </w:rPr>
        <w:t xml:space="preserve">  </w:t>
      </w:r>
      <w:r w:rsidRPr="00FD5BCE">
        <w:rPr>
          <w:rFonts w:ascii="TimesTen-Roman" w:hAnsi="TimesTen-Roman" w:cs="TimesTen-Roman"/>
          <w:szCs w:val="24"/>
        </w:rPr>
        <w:t>If two ___________ of a triangle are congruent, then the ____________ opposite those sides are congruent. (p. 211)</w:t>
      </w:r>
    </w:p>
    <w:p w:rsidR="00FD5BCE" w:rsidRPr="00FD5BCE" w:rsidRDefault="00FD5BCE" w:rsidP="00FD5BCE">
      <w:pPr>
        <w:autoSpaceDE w:val="0"/>
        <w:autoSpaceDN w:val="0"/>
        <w:adjustRightInd w:val="0"/>
        <w:spacing w:line="240" w:lineRule="auto"/>
        <w:ind w:left="720"/>
        <w:rPr>
          <w:rFonts w:ascii="TimesTen-Roman" w:hAnsi="TimesTen-Roman" w:cs="TimesTen-Roman"/>
          <w:szCs w:val="24"/>
        </w:rPr>
      </w:pPr>
    </w:p>
    <w:p w:rsidR="008D06BB" w:rsidRPr="008D06BB" w:rsidRDefault="008D06BB" w:rsidP="00C269BE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lastRenderedPageBreak/>
        <w:t xml:space="preserve">With the given information, how can you prove that </w:t>
      </w:r>
      <w:r>
        <w:rPr>
          <w:rFonts w:ascii="Cambria Math" w:hAnsi="Cambria Math"/>
          <w:szCs w:val="24"/>
        </w:rPr>
        <w:t>∆</w:t>
      </w:r>
      <w:r>
        <w:rPr>
          <w:szCs w:val="24"/>
        </w:rPr>
        <w:t>ABD</w:t>
      </w:r>
      <w:r>
        <w:rPr>
          <w:rFonts w:ascii="Cambria Math" w:hAnsi="Cambria Math"/>
          <w:szCs w:val="24"/>
        </w:rPr>
        <w:t>≅∆ACD?</w:t>
      </w:r>
      <w:r>
        <w:rPr>
          <w:rFonts w:ascii="Cambria Math" w:hAnsi="Cambria Math"/>
          <w:szCs w:val="24"/>
        </w:rPr>
        <w:br/>
      </w:r>
    </w:p>
    <w:p w:rsidR="00FD5BCE" w:rsidRPr="00FD5BCE" w:rsidRDefault="008D06BB" w:rsidP="00C269BE">
      <w:pPr>
        <w:pStyle w:val="ListParagraph"/>
        <w:numPr>
          <w:ilvl w:val="0"/>
          <w:numId w:val="1"/>
        </w:numPr>
        <w:rPr>
          <w:szCs w:val="24"/>
        </w:rPr>
      </w:pPr>
      <w:r>
        <w:rPr>
          <w:rFonts w:ascii="Cambria Math" w:hAnsi="Cambria Math"/>
          <w:szCs w:val="24"/>
        </w:rPr>
        <w:t xml:space="preserve">Since </w:t>
      </w:r>
      <w:r w:rsidR="00FD5BCE">
        <w:rPr>
          <w:rFonts w:ascii="Cambria Math" w:hAnsi="Cambria Math"/>
          <w:szCs w:val="24"/>
        </w:rPr>
        <w:t>∆</w:t>
      </w:r>
      <w:r w:rsidR="00FD5BCE">
        <w:rPr>
          <w:szCs w:val="24"/>
        </w:rPr>
        <w:t>ABD</w:t>
      </w:r>
      <w:r w:rsidR="00FD5BCE">
        <w:rPr>
          <w:rFonts w:ascii="Cambria Math" w:hAnsi="Cambria Math"/>
          <w:szCs w:val="24"/>
        </w:rPr>
        <w:t xml:space="preserve">≅∆ACD, </w:t>
      </w:r>
    </w:p>
    <w:p w:rsidR="008D06BB" w:rsidRPr="00FD5BCE" w:rsidRDefault="00FD5BCE" w:rsidP="00FD5BCE">
      <w:pPr>
        <w:pStyle w:val="ListParagraph"/>
        <w:numPr>
          <w:ilvl w:val="1"/>
          <w:numId w:val="1"/>
        </w:numPr>
        <w:rPr>
          <w:szCs w:val="24"/>
        </w:rPr>
      </w:pPr>
      <w:proofErr w:type="gramStart"/>
      <w:r>
        <w:rPr>
          <w:rFonts w:ascii="Cambria Math" w:hAnsi="Cambria Math"/>
          <w:szCs w:val="24"/>
        </w:rPr>
        <w:t>how</w:t>
      </w:r>
      <w:proofErr w:type="gramEnd"/>
      <w:r>
        <w:rPr>
          <w:rFonts w:ascii="Cambria Math" w:hAnsi="Cambria Math"/>
          <w:szCs w:val="24"/>
        </w:rPr>
        <w:t xml:space="preserve"> do the lengths of  </w:t>
      </w:r>
      <m:oMath>
        <m:acc>
          <m:accPr>
            <m:chr m:val="̅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BD</m:t>
            </m:r>
          </m:e>
        </m:acc>
      </m:oMath>
      <w:r>
        <w:rPr>
          <w:rFonts w:ascii="Cambria Math" w:eastAsiaTheme="minorEastAsia" w:hAnsi="Cambria Math"/>
          <w:szCs w:val="24"/>
        </w:rPr>
        <w:t xml:space="preserve"> and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DC</m:t>
            </m:r>
          </m:e>
        </m:acc>
      </m:oMath>
      <w:r>
        <w:rPr>
          <w:rFonts w:ascii="Cambria Math" w:eastAsiaTheme="minorEastAsia" w:hAnsi="Cambria Math"/>
          <w:szCs w:val="24"/>
        </w:rPr>
        <w:t xml:space="preserve"> compare?</w:t>
      </w:r>
      <w:r>
        <w:rPr>
          <w:rFonts w:ascii="Cambria Math" w:eastAsiaTheme="minorEastAsia" w:hAnsi="Cambria Math"/>
          <w:szCs w:val="24"/>
        </w:rPr>
        <w:br/>
      </w:r>
    </w:p>
    <w:p w:rsidR="00FD5BCE" w:rsidRPr="00FD5BCE" w:rsidRDefault="00FD5BCE" w:rsidP="00FD5BCE">
      <w:pPr>
        <w:pStyle w:val="ListParagraph"/>
        <w:numPr>
          <w:ilvl w:val="1"/>
          <w:numId w:val="1"/>
        </w:numPr>
        <w:rPr>
          <w:szCs w:val="24"/>
        </w:rPr>
      </w:pPr>
      <w:proofErr w:type="gramStart"/>
      <w:r>
        <w:rPr>
          <w:rFonts w:ascii="Cambria Math" w:eastAsiaTheme="minorEastAsia" w:hAnsi="Cambria Math"/>
          <w:szCs w:val="24"/>
        </w:rPr>
        <w:t>how</w:t>
      </w:r>
      <w:proofErr w:type="gramEnd"/>
      <w:r>
        <w:rPr>
          <w:rFonts w:ascii="Cambria Math" w:eastAsiaTheme="minorEastAsia" w:hAnsi="Cambria Math"/>
          <w:szCs w:val="24"/>
        </w:rPr>
        <w:t xml:space="preserve"> does the segment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AD</m:t>
            </m:r>
          </m:e>
        </m:acc>
      </m:oMath>
      <w:r>
        <w:rPr>
          <w:rFonts w:ascii="Cambria Math" w:eastAsiaTheme="minorEastAsia" w:hAnsi="Cambria Math"/>
          <w:szCs w:val="24"/>
        </w:rPr>
        <w:t xml:space="preserve"> relate to side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BC</m:t>
            </m:r>
          </m:e>
        </m:acc>
      </m:oMath>
      <w:r>
        <w:rPr>
          <w:rFonts w:ascii="Cambria Math" w:eastAsiaTheme="minorEastAsia" w:hAnsi="Cambria Math"/>
          <w:szCs w:val="24"/>
        </w:rPr>
        <w:t>?</w:t>
      </w:r>
      <w:r>
        <w:rPr>
          <w:rFonts w:ascii="Cambria Math" w:eastAsiaTheme="minorEastAsia" w:hAnsi="Cambria Math"/>
          <w:szCs w:val="24"/>
        </w:rPr>
        <w:br/>
      </w:r>
      <w:r>
        <w:rPr>
          <w:rFonts w:ascii="Cambria Math" w:eastAsiaTheme="minorEastAsia" w:hAnsi="Cambria Math"/>
          <w:szCs w:val="24"/>
        </w:rPr>
        <w:br/>
        <w:t>Base off of these observations, complete this theorem</w:t>
      </w:r>
      <w:r>
        <w:rPr>
          <w:rFonts w:ascii="Cambria Math" w:eastAsiaTheme="minorEastAsia" w:hAnsi="Cambria Math"/>
          <w:szCs w:val="24"/>
        </w:rPr>
        <w:br/>
      </w:r>
    </w:p>
    <w:p w:rsidR="00FD5BCE" w:rsidRDefault="00FD5BCE" w:rsidP="00FD5BCE">
      <w:pPr>
        <w:autoSpaceDE w:val="0"/>
        <w:autoSpaceDN w:val="0"/>
        <w:adjustRightInd w:val="0"/>
        <w:spacing w:line="240" w:lineRule="auto"/>
        <w:ind w:left="2160"/>
        <w:rPr>
          <w:rFonts w:ascii="TimesTen-Roman" w:hAnsi="TimesTen-Roman" w:cs="TimesTen-Roman"/>
          <w:szCs w:val="24"/>
        </w:rPr>
      </w:pPr>
      <w:r w:rsidRPr="00FD5BCE">
        <w:rPr>
          <w:rFonts w:ascii="Frutiger-BlackCn" w:hAnsi="Frutiger-BlackCn" w:cs="Frutiger-BlackCn"/>
          <w:b/>
          <w:bCs/>
          <w:szCs w:val="24"/>
          <w:u w:val="single"/>
        </w:rPr>
        <w:t xml:space="preserve">Theorem 4-5 </w:t>
      </w:r>
      <w:r w:rsidRPr="00FD5BCE">
        <w:rPr>
          <w:rFonts w:ascii="Frutiger-BlackCn" w:hAnsi="Frutiger-BlackCn" w:cs="Frutiger-BlackCn"/>
          <w:b/>
          <w:bCs/>
          <w:szCs w:val="24"/>
        </w:rPr>
        <w:t xml:space="preserve">Isosceles Bisector </w:t>
      </w:r>
      <w:proofErr w:type="spellStart"/>
      <w:r w:rsidRPr="00FD5BCE">
        <w:rPr>
          <w:rFonts w:ascii="Frutiger-BlackCn" w:hAnsi="Frutiger-BlackCn" w:cs="Frutiger-BlackCn"/>
          <w:b/>
          <w:bCs/>
          <w:szCs w:val="24"/>
        </w:rPr>
        <w:t>Theorem</w:t>
      </w:r>
      <w:proofErr w:type="gramStart"/>
      <w:r>
        <w:rPr>
          <w:rFonts w:ascii="Frutiger-BlackCn" w:hAnsi="Frutiger-BlackCn" w:cs="Frutiger-BlackCn"/>
          <w:b/>
          <w:bCs/>
          <w:szCs w:val="24"/>
        </w:rPr>
        <w:t>:</w:t>
      </w:r>
      <w:r w:rsidRPr="00FD5BCE">
        <w:rPr>
          <w:rFonts w:ascii="TimesTen-Roman" w:hAnsi="TimesTen-Roman" w:cs="TimesTen-Roman"/>
          <w:szCs w:val="24"/>
        </w:rPr>
        <w:t>The</w:t>
      </w:r>
      <w:proofErr w:type="spellEnd"/>
      <w:proofErr w:type="gramEnd"/>
      <w:r w:rsidRPr="00FD5BCE">
        <w:rPr>
          <w:rFonts w:ascii="TimesTen-Roman" w:hAnsi="TimesTen-Roman" w:cs="TimesTen-Roman"/>
          <w:szCs w:val="24"/>
        </w:rPr>
        <w:t xml:space="preserve"> angle bisector of the vertex </w:t>
      </w:r>
    </w:p>
    <w:p w:rsidR="00FD5BCE" w:rsidRDefault="00FD5BCE" w:rsidP="00FD5BCE">
      <w:pPr>
        <w:autoSpaceDE w:val="0"/>
        <w:autoSpaceDN w:val="0"/>
        <w:adjustRightInd w:val="0"/>
        <w:spacing w:line="240" w:lineRule="auto"/>
        <w:ind w:left="2160"/>
        <w:rPr>
          <w:rFonts w:ascii="TimesTen-Roman" w:hAnsi="TimesTen-Roman" w:cs="TimesTen-Roman"/>
          <w:szCs w:val="24"/>
        </w:rPr>
      </w:pPr>
    </w:p>
    <w:p w:rsidR="00FD5BCE" w:rsidRPr="00FD5BCE" w:rsidRDefault="00FD5BCE" w:rsidP="00FD5BCE">
      <w:pPr>
        <w:autoSpaceDE w:val="0"/>
        <w:autoSpaceDN w:val="0"/>
        <w:adjustRightInd w:val="0"/>
        <w:spacing w:line="240" w:lineRule="auto"/>
        <w:ind w:left="2160"/>
        <w:rPr>
          <w:rFonts w:ascii="TimesTen-Roman" w:hAnsi="TimesTen-Roman" w:cs="TimesTen-Roman"/>
          <w:szCs w:val="24"/>
        </w:rPr>
      </w:pPr>
      <w:proofErr w:type="gramStart"/>
      <w:r w:rsidRPr="00FD5BCE">
        <w:rPr>
          <w:rFonts w:ascii="TimesTen-Roman" w:hAnsi="TimesTen-Roman" w:cs="TimesTen-Roman"/>
          <w:szCs w:val="24"/>
        </w:rPr>
        <w:t>angle</w:t>
      </w:r>
      <w:proofErr w:type="gramEnd"/>
      <w:r w:rsidRPr="00FD5BCE">
        <w:rPr>
          <w:rFonts w:ascii="TimesTen-Roman" w:hAnsi="TimesTen-Roman" w:cs="TimesTen-Roman"/>
          <w:szCs w:val="24"/>
        </w:rPr>
        <w:t xml:space="preserve"> of an isosceles triangle is</w:t>
      </w:r>
      <w:r>
        <w:rPr>
          <w:rFonts w:ascii="TimesTen-Roman" w:hAnsi="TimesTen-Roman" w:cs="TimesTen-Roman"/>
          <w:szCs w:val="24"/>
        </w:rPr>
        <w:t xml:space="preserve"> the __________________ __________________</w:t>
      </w:r>
      <w:r w:rsidRPr="00FD5BCE">
        <w:rPr>
          <w:rFonts w:ascii="TimesTen-Roman" w:hAnsi="TimesTen-Roman" w:cs="TimesTen-Roman"/>
          <w:szCs w:val="24"/>
        </w:rPr>
        <w:t xml:space="preserve"> </w:t>
      </w:r>
    </w:p>
    <w:p w:rsidR="00FD5BCE" w:rsidRPr="00FD5BCE" w:rsidRDefault="00FD5BCE" w:rsidP="00FD5BCE">
      <w:pPr>
        <w:autoSpaceDE w:val="0"/>
        <w:autoSpaceDN w:val="0"/>
        <w:adjustRightInd w:val="0"/>
        <w:spacing w:line="240" w:lineRule="auto"/>
        <w:ind w:left="2160"/>
        <w:rPr>
          <w:rFonts w:ascii="TimesTen-Roman" w:hAnsi="TimesTen-Roman" w:cs="TimesTen-Roman"/>
          <w:szCs w:val="24"/>
        </w:rPr>
      </w:pPr>
      <w:proofErr w:type="gramStart"/>
      <w:r w:rsidRPr="00FD5BCE">
        <w:rPr>
          <w:rFonts w:ascii="TimesTen-Roman" w:hAnsi="TimesTen-Roman" w:cs="TimesTen-Roman"/>
          <w:szCs w:val="24"/>
        </w:rPr>
        <w:t>of</w:t>
      </w:r>
      <w:proofErr w:type="gramEnd"/>
      <w:r w:rsidRPr="00FD5BCE">
        <w:rPr>
          <w:rFonts w:ascii="TimesTen-Roman" w:hAnsi="TimesTen-Roman" w:cs="TimesTen-Roman"/>
          <w:szCs w:val="24"/>
        </w:rPr>
        <w:t xml:space="preserve"> the base. (p. 211)</w:t>
      </w:r>
    </w:p>
    <w:p w:rsidR="00FD5BCE" w:rsidRDefault="00FD5BCE" w:rsidP="00FD5BCE">
      <w:pPr>
        <w:pStyle w:val="ListParagraph"/>
        <w:ind w:left="1440"/>
        <w:rPr>
          <w:szCs w:val="24"/>
        </w:rPr>
      </w:pPr>
      <w:r>
        <w:rPr>
          <w:rFonts w:ascii="Cambria Math" w:eastAsiaTheme="minorEastAsia" w:hAnsi="Cambria Math"/>
          <w:szCs w:val="24"/>
        </w:rPr>
        <w:br/>
      </w:r>
    </w:p>
    <w:p w:rsidR="006143F4" w:rsidRDefault="006143F4" w:rsidP="006143F4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On the line segment below, use your protractor to</w:t>
      </w:r>
    </w:p>
    <w:p w:rsidR="006143F4" w:rsidRDefault="006143F4" w:rsidP="006143F4">
      <w:pPr>
        <w:pStyle w:val="ListParagraph"/>
        <w:numPr>
          <w:ilvl w:val="1"/>
          <w:numId w:val="1"/>
        </w:numPr>
        <w:rPr>
          <w:szCs w:val="24"/>
        </w:rPr>
      </w:pPr>
      <w:r w:rsidRPr="006143F4">
        <w:rPr>
          <w:szCs w:val="24"/>
        </w:rPr>
        <w:t xml:space="preserve"> </w:t>
      </w:r>
      <w:proofErr w:type="gramStart"/>
      <w:r w:rsidRPr="006143F4">
        <w:rPr>
          <w:szCs w:val="24"/>
        </w:rPr>
        <w:t>draw</w:t>
      </w:r>
      <w:proofErr w:type="gramEnd"/>
      <w:r w:rsidRPr="006143F4">
        <w:rPr>
          <w:szCs w:val="24"/>
        </w:rPr>
        <w:t xml:space="preserve"> a 30</w:t>
      </w:r>
      <w:r w:rsidRPr="006143F4">
        <w:rPr>
          <w:rFonts w:ascii="Cambria Math" w:hAnsi="Cambria Math"/>
          <w:szCs w:val="24"/>
        </w:rPr>
        <w:t>°</w:t>
      </w:r>
      <w:r w:rsidRPr="006143F4">
        <w:rPr>
          <w:szCs w:val="24"/>
        </w:rPr>
        <w:t xml:space="preserve"> angle at </w:t>
      </w:r>
      <w:r w:rsidRPr="006143F4">
        <w:rPr>
          <w:i/>
          <w:szCs w:val="24"/>
        </w:rPr>
        <w:t>P</w:t>
      </w:r>
      <w:r w:rsidRPr="006143F4">
        <w:rPr>
          <w:szCs w:val="24"/>
        </w:rPr>
        <w:t xml:space="preserve"> and a 30</w:t>
      </w:r>
      <w:r w:rsidRPr="006143F4">
        <w:rPr>
          <w:rFonts w:ascii="Cambria Math" w:hAnsi="Cambria Math"/>
          <w:szCs w:val="24"/>
        </w:rPr>
        <w:t>°</w:t>
      </w:r>
      <w:r w:rsidRPr="006143F4">
        <w:rPr>
          <w:szCs w:val="24"/>
        </w:rPr>
        <w:t xml:space="preserve"> angle at </w:t>
      </w:r>
      <w:r w:rsidRPr="006143F4">
        <w:rPr>
          <w:i/>
          <w:szCs w:val="24"/>
        </w:rPr>
        <w:t>Q</w:t>
      </w:r>
      <w:r w:rsidRPr="006143F4">
        <w:rPr>
          <w:szCs w:val="24"/>
        </w:rPr>
        <w:t xml:space="preserve"> to form a triangle.</w:t>
      </w:r>
      <w:r w:rsidRPr="006143F4">
        <w:rPr>
          <w:szCs w:val="24"/>
        </w:rPr>
        <w:br/>
        <w:t>What type of triangle do you get?</w:t>
      </w:r>
      <w:r>
        <w:rPr>
          <w:szCs w:val="24"/>
        </w:rPr>
        <w:br/>
      </w:r>
    </w:p>
    <w:p w:rsidR="006143F4" w:rsidRPr="006143F4" w:rsidRDefault="002B3D81" w:rsidP="006143F4">
      <w:pPr>
        <w:pStyle w:val="ListParagraph"/>
        <w:numPr>
          <w:ilvl w:val="1"/>
          <w:numId w:val="1"/>
        </w:numPr>
        <w:rPr>
          <w:szCs w:val="24"/>
        </w:rPr>
      </w:pPr>
      <w:r>
        <w:rPr>
          <w:noProof/>
          <w:szCs w:val="24"/>
        </w:rPr>
        <w:pict>
          <v:shape id="_x0000_s1080" type="#_x0000_t202" style="position:absolute;left:0;text-align:left;margin-left:399.55pt;margin-top:20.85pt;width:30.65pt;height:30.65pt;z-index:251710464" filled="f" stroked="f">
            <v:textbox>
              <w:txbxContent>
                <w:p w:rsidR="006143F4" w:rsidRPr="006143F4" w:rsidRDefault="006143F4">
                  <w:pPr>
                    <w:rPr>
                      <w:i/>
                    </w:rPr>
                  </w:pPr>
                  <w:r>
                    <w:rPr>
                      <w:i/>
                    </w:rPr>
                    <w:t>P</w:t>
                  </w:r>
                </w:p>
              </w:txbxContent>
            </v:textbox>
          </v:shape>
        </w:pict>
      </w:r>
      <w:r w:rsidR="006143F4">
        <w:rPr>
          <w:szCs w:val="24"/>
        </w:rPr>
        <w:t xml:space="preserve">Now </w:t>
      </w:r>
      <w:r w:rsidR="006143F4" w:rsidRPr="006143F4">
        <w:rPr>
          <w:szCs w:val="24"/>
        </w:rPr>
        <w:t xml:space="preserve">draw a </w:t>
      </w:r>
      <w:r w:rsidR="006143F4">
        <w:rPr>
          <w:szCs w:val="24"/>
        </w:rPr>
        <w:t>50</w:t>
      </w:r>
      <w:r w:rsidR="006143F4" w:rsidRPr="006143F4">
        <w:rPr>
          <w:rFonts w:ascii="Cambria Math" w:hAnsi="Cambria Math"/>
          <w:szCs w:val="24"/>
        </w:rPr>
        <w:t>°</w:t>
      </w:r>
      <w:r w:rsidR="006143F4" w:rsidRPr="006143F4">
        <w:rPr>
          <w:szCs w:val="24"/>
        </w:rPr>
        <w:t xml:space="preserve"> angle at </w:t>
      </w:r>
      <w:r w:rsidR="006143F4" w:rsidRPr="006143F4">
        <w:rPr>
          <w:i/>
          <w:szCs w:val="24"/>
        </w:rPr>
        <w:t>P</w:t>
      </w:r>
      <w:r w:rsidR="006143F4" w:rsidRPr="006143F4">
        <w:rPr>
          <w:szCs w:val="24"/>
        </w:rPr>
        <w:t xml:space="preserve"> and a </w:t>
      </w:r>
      <w:r w:rsidR="006143F4">
        <w:rPr>
          <w:szCs w:val="24"/>
        </w:rPr>
        <w:t>50</w:t>
      </w:r>
      <w:r w:rsidR="006143F4" w:rsidRPr="006143F4">
        <w:rPr>
          <w:rFonts w:ascii="Cambria Math" w:hAnsi="Cambria Math"/>
          <w:szCs w:val="24"/>
        </w:rPr>
        <w:t>°</w:t>
      </w:r>
      <w:r w:rsidR="006143F4" w:rsidRPr="006143F4">
        <w:rPr>
          <w:szCs w:val="24"/>
        </w:rPr>
        <w:t xml:space="preserve"> angle at </w:t>
      </w:r>
      <w:r w:rsidR="006143F4" w:rsidRPr="006143F4">
        <w:rPr>
          <w:i/>
          <w:szCs w:val="24"/>
        </w:rPr>
        <w:t>Q</w:t>
      </w:r>
      <w:r w:rsidR="006143F4" w:rsidRPr="006143F4">
        <w:rPr>
          <w:szCs w:val="24"/>
        </w:rPr>
        <w:t xml:space="preserve"> to form a triangle</w:t>
      </w:r>
      <w:r w:rsidR="006143F4">
        <w:rPr>
          <w:szCs w:val="24"/>
        </w:rPr>
        <w:t xml:space="preserve"> (on top of the first)</w:t>
      </w:r>
      <w:r w:rsidR="006143F4" w:rsidRPr="006143F4">
        <w:rPr>
          <w:szCs w:val="24"/>
        </w:rPr>
        <w:t>.</w:t>
      </w:r>
      <w:r w:rsidR="006143F4" w:rsidRPr="006143F4">
        <w:rPr>
          <w:szCs w:val="24"/>
        </w:rPr>
        <w:br/>
        <w:t>What type of triangle do you get?</w:t>
      </w:r>
    </w:p>
    <w:p w:rsidR="004A479C" w:rsidRDefault="002B3D81" w:rsidP="004A479C">
      <w:pPr>
        <w:ind w:left="720"/>
        <w:rPr>
          <w:szCs w:val="24"/>
        </w:rPr>
      </w:pPr>
      <w:r>
        <w:rPr>
          <w:noProof/>
          <w:szCs w:val="24"/>
        </w:rPr>
        <w:pict>
          <v:shape id="_x0000_s1079" type="#_x0000_t32" style="position:absolute;left:0;text-align:left;margin-left:404.35pt;margin-top:2.25pt;width:.05pt;height:169.25pt;z-index:251709440" o:connectortype="straight" strokeweight="1.5pt"/>
        </w:pict>
      </w:r>
    </w:p>
    <w:p w:rsidR="004A479C" w:rsidRDefault="004A479C" w:rsidP="004A479C">
      <w:pPr>
        <w:ind w:left="720"/>
        <w:rPr>
          <w:szCs w:val="24"/>
        </w:rPr>
      </w:pPr>
    </w:p>
    <w:p w:rsidR="004A479C" w:rsidRDefault="004A479C" w:rsidP="004A479C">
      <w:pPr>
        <w:ind w:left="720"/>
        <w:rPr>
          <w:szCs w:val="24"/>
        </w:rPr>
      </w:pPr>
    </w:p>
    <w:p w:rsidR="004A479C" w:rsidRDefault="004A479C" w:rsidP="004A479C">
      <w:pPr>
        <w:ind w:left="720"/>
        <w:rPr>
          <w:szCs w:val="24"/>
        </w:rPr>
      </w:pPr>
    </w:p>
    <w:p w:rsidR="004A479C" w:rsidRDefault="004A479C" w:rsidP="004A479C">
      <w:pPr>
        <w:ind w:left="720"/>
        <w:rPr>
          <w:szCs w:val="24"/>
        </w:rPr>
      </w:pPr>
    </w:p>
    <w:p w:rsidR="004A479C" w:rsidRDefault="004A479C" w:rsidP="004A479C">
      <w:pPr>
        <w:ind w:left="720"/>
        <w:rPr>
          <w:szCs w:val="24"/>
        </w:rPr>
      </w:pPr>
    </w:p>
    <w:p w:rsidR="004A479C" w:rsidRDefault="004A479C" w:rsidP="004A479C">
      <w:pPr>
        <w:ind w:left="720"/>
        <w:rPr>
          <w:szCs w:val="24"/>
        </w:rPr>
      </w:pPr>
    </w:p>
    <w:p w:rsidR="004A479C" w:rsidRDefault="004A479C" w:rsidP="004A479C">
      <w:pPr>
        <w:ind w:left="720"/>
        <w:rPr>
          <w:szCs w:val="24"/>
        </w:rPr>
      </w:pPr>
    </w:p>
    <w:p w:rsidR="004A479C" w:rsidRDefault="004A479C" w:rsidP="004A479C">
      <w:pPr>
        <w:ind w:left="720"/>
        <w:rPr>
          <w:szCs w:val="24"/>
        </w:rPr>
      </w:pPr>
    </w:p>
    <w:p w:rsidR="004A479C" w:rsidRPr="00E62160" w:rsidRDefault="004A479C" w:rsidP="004A479C">
      <w:pPr>
        <w:ind w:left="720"/>
        <w:rPr>
          <w:szCs w:val="24"/>
        </w:rPr>
      </w:pPr>
    </w:p>
    <w:p w:rsidR="004A479C" w:rsidRPr="00E62160" w:rsidRDefault="002B3D81" w:rsidP="004A479C">
      <w:pPr>
        <w:ind w:left="720"/>
        <w:rPr>
          <w:szCs w:val="24"/>
        </w:rPr>
      </w:pPr>
      <w:r>
        <w:rPr>
          <w:noProof/>
          <w:szCs w:val="24"/>
        </w:rPr>
        <w:pict>
          <v:shape id="_x0000_s1081" type="#_x0000_t202" style="position:absolute;left:0;text-align:left;margin-left:404.35pt;margin-top:.1pt;width:30.65pt;height:30.65pt;z-index:251711488" filled="f" stroked="f">
            <v:textbox>
              <w:txbxContent>
                <w:p w:rsidR="006143F4" w:rsidRPr="006143F4" w:rsidRDefault="006143F4" w:rsidP="006143F4">
                  <w:pPr>
                    <w:rPr>
                      <w:i/>
                    </w:rPr>
                  </w:pPr>
                  <w:r>
                    <w:rPr>
                      <w:i/>
                    </w:rPr>
                    <w:t>Q</w:t>
                  </w:r>
                </w:p>
              </w:txbxContent>
            </v:textbox>
          </v:shape>
        </w:pict>
      </w:r>
    </w:p>
    <w:p w:rsidR="004A479C" w:rsidRPr="00E62160" w:rsidRDefault="004A479C" w:rsidP="004A479C">
      <w:pPr>
        <w:ind w:left="720"/>
        <w:rPr>
          <w:szCs w:val="24"/>
        </w:rPr>
      </w:pPr>
    </w:p>
    <w:p w:rsidR="004A479C" w:rsidRPr="00E62160" w:rsidRDefault="006143F4" w:rsidP="00E62160">
      <w:pPr>
        <w:rPr>
          <w:i/>
          <w:szCs w:val="24"/>
        </w:rPr>
      </w:pPr>
      <w:r>
        <w:rPr>
          <w:i/>
          <w:szCs w:val="24"/>
        </w:rPr>
        <w:t>Observing the triangles you just drew,</w:t>
      </w:r>
      <w:r w:rsidR="004A479C" w:rsidRPr="00E62160">
        <w:rPr>
          <w:i/>
          <w:szCs w:val="24"/>
        </w:rPr>
        <w:t xml:space="preserve"> complete the theorem</w:t>
      </w:r>
    </w:p>
    <w:p w:rsidR="004A479C" w:rsidRPr="00E62160" w:rsidRDefault="004A479C" w:rsidP="004A479C">
      <w:pPr>
        <w:autoSpaceDE w:val="0"/>
        <w:autoSpaceDN w:val="0"/>
        <w:adjustRightInd w:val="0"/>
        <w:spacing w:line="240" w:lineRule="auto"/>
        <w:ind w:left="720"/>
        <w:rPr>
          <w:rFonts w:ascii="TimesTen-Roman" w:hAnsi="TimesTen-Roman" w:cs="TimesTen-Roman"/>
          <w:szCs w:val="24"/>
        </w:rPr>
      </w:pPr>
      <w:r w:rsidRPr="00E62160">
        <w:rPr>
          <w:rFonts w:ascii="Frutiger-BlackCn" w:hAnsi="Frutiger-BlackCn" w:cs="Frutiger-BlackCn"/>
          <w:b/>
          <w:bCs/>
          <w:szCs w:val="24"/>
          <w:u w:val="single"/>
        </w:rPr>
        <w:t>Theorem 4-4</w:t>
      </w:r>
      <w:r w:rsidRPr="00E62160">
        <w:rPr>
          <w:rFonts w:ascii="Frutiger-BlackCn" w:hAnsi="Frutiger-BlackCn" w:cs="Frutiger-BlackCn"/>
          <w:b/>
          <w:bCs/>
          <w:szCs w:val="24"/>
        </w:rPr>
        <w:t xml:space="preserve"> Converse of the Isosceles Triangle Theorem:  </w:t>
      </w:r>
      <w:r w:rsidRPr="00E62160">
        <w:rPr>
          <w:rFonts w:ascii="TimesTen-Roman" w:hAnsi="TimesTen-Roman" w:cs="TimesTen-Roman"/>
          <w:szCs w:val="24"/>
        </w:rPr>
        <w:t>If two _______________</w:t>
      </w:r>
      <w:r w:rsidRPr="00E62160">
        <w:rPr>
          <w:rFonts w:ascii="TimesTen-Roman" w:hAnsi="TimesTen-Roman" w:cs="TimesTen-Roman"/>
          <w:szCs w:val="24"/>
        </w:rPr>
        <w:br/>
      </w:r>
      <w:r w:rsidRPr="00E62160">
        <w:rPr>
          <w:rFonts w:ascii="TimesTen-Roman" w:hAnsi="TimesTen-Roman" w:cs="TimesTen-Roman"/>
          <w:szCs w:val="24"/>
        </w:rPr>
        <w:br/>
        <w:t>of a triangle are congruent, then the__________ opposite the angles are congruent. (p. 211)</w:t>
      </w:r>
    </w:p>
    <w:p w:rsidR="004A479C" w:rsidRPr="00E62160" w:rsidRDefault="004A479C" w:rsidP="004A479C">
      <w:pPr>
        <w:autoSpaceDE w:val="0"/>
        <w:autoSpaceDN w:val="0"/>
        <w:adjustRightInd w:val="0"/>
        <w:spacing w:line="240" w:lineRule="auto"/>
        <w:rPr>
          <w:rFonts w:ascii="TimesTen-Roman" w:hAnsi="TimesTen-Roman" w:cs="TimesTen-Roman"/>
          <w:szCs w:val="24"/>
        </w:rPr>
      </w:pPr>
    </w:p>
    <w:p w:rsidR="004A479C" w:rsidRPr="00E62160" w:rsidRDefault="004A479C" w:rsidP="004A479C">
      <w:pPr>
        <w:autoSpaceDE w:val="0"/>
        <w:autoSpaceDN w:val="0"/>
        <w:adjustRightInd w:val="0"/>
        <w:spacing w:line="240" w:lineRule="auto"/>
        <w:ind w:left="720"/>
        <w:rPr>
          <w:rFonts w:ascii="TimesTen-Roman" w:hAnsi="TimesTen-Roman" w:cs="TimesTen-Roman"/>
          <w:szCs w:val="24"/>
        </w:rPr>
      </w:pPr>
      <w:r w:rsidRPr="00E62160">
        <w:rPr>
          <w:rFonts w:ascii="Frutiger-BlackCn" w:hAnsi="Frutiger-BlackCn" w:cs="Frutiger-BlackCn"/>
          <w:b/>
          <w:bCs/>
          <w:szCs w:val="24"/>
        </w:rPr>
        <w:t>Corollary:</w:t>
      </w:r>
      <w:r w:rsidRPr="00E62160">
        <w:rPr>
          <w:rFonts w:ascii="TimesTen-Bold" w:hAnsi="TimesTen-Bold" w:cs="TimesTen-Bold"/>
          <w:b/>
          <w:bCs/>
          <w:szCs w:val="24"/>
        </w:rPr>
        <w:t xml:space="preserve"> </w:t>
      </w:r>
      <w:r w:rsidRPr="00E62160">
        <w:rPr>
          <w:rFonts w:ascii="TimesTen-Roman" w:hAnsi="TimesTen-Roman" w:cs="TimesTen-Roman"/>
          <w:szCs w:val="24"/>
        </w:rPr>
        <w:t>If a triangle is equiangular, then the triangle is equilateral. (p. 212)</w:t>
      </w:r>
    </w:p>
    <w:p w:rsidR="00E62160" w:rsidRDefault="00E62160" w:rsidP="004A479C">
      <w:pPr>
        <w:ind w:left="720"/>
        <w:rPr>
          <w:szCs w:val="24"/>
        </w:rPr>
      </w:pPr>
    </w:p>
    <w:p w:rsidR="004A479C" w:rsidRPr="00E62160" w:rsidRDefault="00E62160" w:rsidP="00E62160">
      <w:pPr>
        <w:pStyle w:val="ListParagraph"/>
        <w:numPr>
          <w:ilvl w:val="0"/>
          <w:numId w:val="1"/>
        </w:numPr>
        <w:rPr>
          <w:szCs w:val="24"/>
        </w:rPr>
      </w:pPr>
      <w:r w:rsidRPr="00E62160">
        <w:rPr>
          <w:szCs w:val="24"/>
        </w:rPr>
        <w:t>Finally, check all of your theorems in your book using the given page numbers.</w:t>
      </w:r>
    </w:p>
    <w:sectPr w:rsidR="004A479C" w:rsidRPr="00E62160" w:rsidSect="00C269B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akmu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Te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Ten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8756E"/>
    <w:multiLevelType w:val="hybridMultilevel"/>
    <w:tmpl w:val="45869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46BD9"/>
    <w:rsid w:val="000F76FF"/>
    <w:rsid w:val="0022427B"/>
    <w:rsid w:val="002B3D81"/>
    <w:rsid w:val="00493097"/>
    <w:rsid w:val="004A479C"/>
    <w:rsid w:val="005209E8"/>
    <w:rsid w:val="00546BD9"/>
    <w:rsid w:val="006143F4"/>
    <w:rsid w:val="00632C82"/>
    <w:rsid w:val="00824B0F"/>
    <w:rsid w:val="008D06BB"/>
    <w:rsid w:val="00935142"/>
    <w:rsid w:val="00B10F89"/>
    <w:rsid w:val="00C269BE"/>
    <w:rsid w:val="00CD5273"/>
    <w:rsid w:val="00D64C1A"/>
    <w:rsid w:val="00DB7899"/>
    <w:rsid w:val="00E62160"/>
    <w:rsid w:val="00E664BB"/>
    <w:rsid w:val="00FD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>
      <o:colormenu v:ext="edit" fillcolor="none" strokecolor="none"/>
    </o:shapedefaults>
    <o:shapelayout v:ext="edit">
      <o:idmap v:ext="edit" data="1"/>
      <o:rules v:ext="edit">
        <o:r id="V:Rule15" type="connector" idref="#_x0000_s1079"/>
        <o:r id="V:Rule16" type="connector" idref="#_x0000_s1029"/>
        <o:r id="V:Rule17" type="connector" idref="#_x0000_s1056"/>
        <o:r id="V:Rule18" type="connector" idref="#_x0000_s1031"/>
        <o:r id="V:Rule19" type="connector" idref="#_x0000_s1030"/>
        <o:r id="V:Rule20" type="connector" idref="#_x0000_s1033"/>
        <o:r id="V:Rule21" type="connector" idref="#_x0000_s1058"/>
        <o:r id="V:Rule22" type="connector" idref="#_x0000_s1059"/>
        <o:r id="V:Rule23" type="connector" idref="#_x0000_s1037"/>
        <o:r id="V:Rule24" type="connector" idref="#_x0000_s1060"/>
        <o:r id="V:Rule25" type="connector" idref="#_x0000_s1032"/>
        <o:r id="V:Rule26" type="connector" idref="#_x0000_s1055"/>
        <o:r id="V:Rule27" type="connector" idref="#_x0000_s1039"/>
        <o:r id="V:Rule28" type="connector" idref="#_x0000_s1061"/>
      </o:rules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6FF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2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D5B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B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BC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209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JerMar Knight</dc:creator>
  <cp:lastModifiedBy>Jeromy Knight</cp:lastModifiedBy>
  <cp:revision>2</cp:revision>
  <cp:lastPrinted>2009-11-26T16:32:00Z</cp:lastPrinted>
  <dcterms:created xsi:type="dcterms:W3CDTF">2009-11-26T16:32:00Z</dcterms:created>
  <dcterms:modified xsi:type="dcterms:W3CDTF">2009-11-26T16:32:00Z</dcterms:modified>
</cp:coreProperties>
</file>